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24 января 2023 г. № 74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24 января 2023 г. № 74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порядке взаимодействия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структурных подразделений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при принятии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решения об установлении публичного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сервитута в отдельных целях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главы V.7 Земельного кодекса Российской Федерации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Определить управление имущественных и земельных отношений администрации городского округа город Воронеж уполномоченным структурным подразделением администрации городского округа город Воронеж по подготовке проектов постановлений администрации городского округа город Воронеж об установлении публичного сервитута в отдельных целях.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прилагаемый Порядок взаимодействия структурных подразделений администрации городского округа город Воронеж при принятии решения об установлении публичного сервитута в отдельных целях.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